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508AD135"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2BA4A9A6"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0E0DFA">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61C37051" w14:textId="77777777" w:rsidR="00A1158F" w:rsidRDefault="00A1158F" w:rsidP="00A1158F">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0B574EFD" w14:textId="5D1CE470" w:rsidR="0067275D" w:rsidRDefault="0067275D" w:rsidP="00174759">
      <w:pPr>
        <w:pStyle w:val="KeinLeerraum"/>
        <w:rPr>
          <w:rFonts w:ascii="Arial" w:hAnsi="Arial" w:cs="Arial"/>
          <w:lang w:val="de-DE"/>
        </w:rPr>
      </w:pPr>
      <w:r>
        <w:rPr>
          <w:rFonts w:ascii="Arial" w:hAnsi="Arial" w:cs="Arial"/>
          <w:lang w:val="de-DE"/>
        </w:rPr>
        <w:t xml:space="preserve">Der Überlauf des Ablaufsystem der Gewerbespülmaschine muss am Tankboden angebracht werden, sodass nur das schmutzige und kalte Spülwasser ausgespült wird. Somit bleibt das reine und </w:t>
      </w:r>
      <w:r w:rsidR="008573FF">
        <w:rPr>
          <w:rFonts w:ascii="Arial" w:hAnsi="Arial" w:cs="Arial"/>
          <w:lang w:val="de-DE"/>
        </w:rPr>
        <w:t xml:space="preserve">wärmere Spülwasser im Tank enthalten, dass für den weiteren Spülvorgang wiederverwendet wird. Mit diesem System muss eine Einsparung von mindestens 10% Reiniger ermöglicht werden. </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Wascharm muss eine Kombination aus einem Wasch – und Nachspülarm sein. Der Kombi Wascharm muss Sternförmig über jeweils 3 Arme verfügen. Die einzelnen Wasch – uns Nachspüldüsen müssen auf dem Wascharm dicht nebeneinander liegen um einen frei arbeitenden Wasserstrahl gewährleisten zu können. Die Rotation des Kombi Wascharms muss auf einem geeigneten Edelstahldorn erfolgen um Wellenreibung und Wasserverluste auszuschließen. Die Nachspüldüsen auf dem Kombi Wascharm müssen so angebracht sein, dass eine effiziente Nutzung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Die Gewerbespülmaschine muss jeweils über einen Kombi Wascharm für oben und unten verfügen. 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7FD296C1" w14:textId="0AB9D38A" w:rsidR="00501996" w:rsidRDefault="00501996" w:rsidP="00174759">
      <w:pPr>
        <w:pStyle w:val="KeinLeerraum"/>
        <w:rPr>
          <w:rFonts w:ascii="Arial" w:hAnsi="Arial" w:cs="Arial"/>
          <w:lang w:val="de-DE"/>
        </w:rPr>
      </w:pPr>
    </w:p>
    <w:p w14:paraId="15F51BDE" w14:textId="773AD91B" w:rsidR="008573FF" w:rsidRDefault="008573FF" w:rsidP="00174759">
      <w:pPr>
        <w:pStyle w:val="KeinLeerraum"/>
        <w:rPr>
          <w:rFonts w:ascii="Arial" w:hAnsi="Arial" w:cs="Arial"/>
          <w:lang w:val="de-DE"/>
        </w:rPr>
      </w:pPr>
    </w:p>
    <w:p w14:paraId="27A7C943" w14:textId="6AE0CAE8" w:rsidR="008573FF" w:rsidRDefault="008573FF" w:rsidP="00174759">
      <w:pPr>
        <w:pStyle w:val="KeinLeerraum"/>
        <w:rPr>
          <w:rFonts w:ascii="Arial" w:hAnsi="Arial" w:cs="Arial"/>
          <w:lang w:val="de-DE"/>
        </w:rPr>
      </w:pPr>
    </w:p>
    <w:p w14:paraId="4CD50FA1" w14:textId="24C57C51" w:rsidR="008573FF" w:rsidRDefault="008573FF" w:rsidP="00174759">
      <w:pPr>
        <w:pStyle w:val="KeinLeerraum"/>
        <w:rPr>
          <w:rFonts w:ascii="Arial" w:hAnsi="Arial" w:cs="Arial"/>
          <w:lang w:val="de-DE"/>
        </w:rPr>
      </w:pPr>
    </w:p>
    <w:p w14:paraId="473EE752" w14:textId="77777777" w:rsidR="008573FF" w:rsidRDefault="008573FF"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lastRenderedPageBreak/>
        <w:t>Reiniger – und Klarspüldosierung</w:t>
      </w:r>
    </w:p>
    <w:p w14:paraId="0348AE3B" w14:textId="3BB616CD" w:rsidR="00BC4A50"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8573FF">
        <w:rPr>
          <w:rFonts w:ascii="Arial" w:hAnsi="Arial" w:cs="Arial"/>
          <w:lang w:val="de-DE"/>
        </w:rPr>
        <w:t>2.400</w:t>
      </w:r>
      <w:r>
        <w:rPr>
          <w:rFonts w:ascii="Arial" w:hAnsi="Arial" w:cs="Arial"/>
          <w:lang w:val="de-DE"/>
        </w:rPr>
        <w:t xml:space="preserve">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7D001D3A" w14:textId="77777777" w:rsidR="00CC5B0B" w:rsidRDefault="00CC5B0B"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688EC0CF" w14:textId="16278B52"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Spülgut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4,5 Litern pro Korb und für sehr stark verunreinigtes Spülgut ausgelegt sein. </w:t>
      </w:r>
    </w:p>
    <w:p w14:paraId="6877F1A1" w14:textId="5E849828"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4,5 Litern pro Korb und für sehr stark verunreinigtes Spülgut ausgelegt sein.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51BF08AC"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764289">
        <w:rPr>
          <w:rFonts w:ascii="Arial" w:hAnsi="Arial" w:cs="Arial"/>
          <w:lang w:val="de-DE"/>
        </w:rPr>
        <w:t>2</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0946FD1F"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764289">
        <w:rPr>
          <w:rFonts w:ascii="Arial" w:hAnsi="Arial" w:cs="Arial"/>
          <w:lang w:val="de-DE"/>
        </w:rPr>
        <w:t xml:space="preserve"> und</w:t>
      </w:r>
      <w:r>
        <w:rPr>
          <w:rFonts w:ascii="Arial" w:hAnsi="Arial" w:cs="Arial"/>
          <w:lang w:val="de-DE"/>
        </w:rPr>
        <w:t xml:space="preserve"> ein speziell Ressourcenschonendes Programm</w:t>
      </w:r>
      <w:r w:rsidR="00236599">
        <w:rPr>
          <w:rFonts w:ascii="Arial" w:hAnsi="Arial" w:cs="Arial"/>
          <w:lang w:val="de-DE"/>
        </w:rPr>
        <w:t>.</w:t>
      </w:r>
      <w:r>
        <w:rPr>
          <w:rFonts w:ascii="Arial" w:hAnsi="Arial" w:cs="Arial"/>
          <w:lang w:val="de-DE"/>
        </w:rPr>
        <w:t xml:space="preserve"> </w:t>
      </w:r>
    </w:p>
    <w:p w14:paraId="31813C9F" w14:textId="45FF7EEC" w:rsidR="00B552F5" w:rsidRDefault="00B552F5"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 xml:space="preserve">Die Gewerbespülmaschine muss über ein vollflächiges doppelwandiges Gehäuse aus Edelstahl (CrNi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2- geteilte Tür der Gewerbespülmaschine muss vollständig Doppelwandig und durch jeweils ein federunterstützes Scharnier mit dem Gehäuse verbunden sein. Die Tür muss auf der Innenseite eine gestanzte Korbführung und eine Prägung beinhalten, sodass der Spülkorb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57BE3224" w14:textId="036932D5" w:rsidR="00236599" w:rsidRDefault="00236599" w:rsidP="00174759">
      <w:pPr>
        <w:pStyle w:val="KeinLeerraum"/>
        <w:rPr>
          <w:rFonts w:ascii="Arial" w:hAnsi="Arial" w:cs="Arial"/>
          <w:lang w:val="de-DE"/>
        </w:rPr>
      </w:pP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
    <w:p w14:paraId="4C9C7AB3" w14:textId="473D6019" w:rsidR="008D7BB0" w:rsidRDefault="008D7BB0" w:rsidP="0072233F">
      <w:pPr>
        <w:pStyle w:val="KeinLeerraum"/>
        <w:ind w:left="72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211B9C93"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3D2684D" w:rsidR="00595FD0" w:rsidRDefault="000E0DFA"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7C682C02" w:rsidR="00595FD0" w:rsidRDefault="0072233F" w:rsidP="008D7BB0">
            <w:pPr>
              <w:pStyle w:val="KeinLeerraum"/>
              <w:rPr>
                <w:rFonts w:ascii="Arial" w:hAnsi="Arial" w:cs="Arial"/>
                <w:lang w:val="de-DE"/>
              </w:rPr>
            </w:pPr>
            <w:r>
              <w:rPr>
                <w:rFonts w:ascii="Arial" w:hAnsi="Arial" w:cs="Arial"/>
                <w:lang w:val="de-DE"/>
              </w:rPr>
              <w:t>1</w:t>
            </w:r>
            <w:r w:rsidR="000E0DFA">
              <w:rPr>
                <w:rFonts w:ascii="Arial" w:hAnsi="Arial" w:cs="Arial"/>
                <w:lang w:val="de-DE"/>
              </w:rPr>
              <w:t>9</w:t>
            </w:r>
            <w:r>
              <w:rPr>
                <w:rFonts w:ascii="Arial" w:hAnsi="Arial" w:cs="Arial"/>
                <w:lang w:val="de-DE"/>
              </w:rPr>
              <w:t>27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5612C22E" w:rsidR="0072233F" w:rsidRDefault="000E0DFA" w:rsidP="008D7BB0">
            <w:pPr>
              <w:pStyle w:val="KeinLeerraum"/>
              <w:rPr>
                <w:rFonts w:ascii="Arial" w:hAnsi="Arial" w:cs="Arial"/>
                <w:lang w:val="de-DE"/>
              </w:rPr>
            </w:pPr>
            <w:r>
              <w:rPr>
                <w:rFonts w:ascii="Arial" w:hAnsi="Arial" w:cs="Arial"/>
                <w:lang w:val="de-DE"/>
              </w:rPr>
              <w:t>2243</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0BA168F5" w:rsidR="00595FD0" w:rsidRDefault="000E0DFA"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65977C82" w14:textId="6712B03A" w:rsidR="00D76E85" w:rsidRDefault="00D76E85" w:rsidP="00960878">
      <w:pPr>
        <w:pStyle w:val="KeinLeerraum"/>
        <w:rPr>
          <w:rFonts w:ascii="Arial" w:hAnsi="Arial" w:cs="Arial"/>
          <w:b/>
          <w:bCs/>
          <w:lang w:val="de-DE"/>
        </w:rPr>
      </w:pPr>
    </w:p>
    <w:p w14:paraId="52FF88FF" w14:textId="30377601" w:rsidR="0072233F" w:rsidRDefault="0072233F" w:rsidP="00960878">
      <w:pPr>
        <w:pStyle w:val="KeinLeerraum"/>
        <w:rPr>
          <w:rFonts w:ascii="Arial" w:hAnsi="Arial" w:cs="Arial"/>
          <w:b/>
          <w:bCs/>
          <w:lang w:val="de-DE"/>
        </w:rPr>
      </w:pPr>
    </w:p>
    <w:p w14:paraId="5AB6D642" w14:textId="33469046" w:rsidR="0072233F" w:rsidRDefault="0072233F" w:rsidP="00960878">
      <w:pPr>
        <w:pStyle w:val="KeinLeerraum"/>
        <w:rPr>
          <w:rFonts w:ascii="Arial" w:hAnsi="Arial" w:cs="Arial"/>
          <w:b/>
          <w:bCs/>
          <w:lang w:val="de-DE"/>
        </w:rPr>
      </w:pPr>
    </w:p>
    <w:p w14:paraId="35198F4B" w14:textId="309AFD20" w:rsidR="0072233F" w:rsidRDefault="0072233F" w:rsidP="00960878">
      <w:pPr>
        <w:pStyle w:val="KeinLeerraum"/>
        <w:rPr>
          <w:rFonts w:ascii="Arial" w:hAnsi="Arial" w:cs="Arial"/>
          <w:b/>
          <w:bCs/>
          <w:lang w:val="de-DE"/>
        </w:rPr>
      </w:pPr>
    </w:p>
    <w:p w14:paraId="44ED760A" w14:textId="64D62710" w:rsidR="0072233F" w:rsidRDefault="0072233F" w:rsidP="00960878">
      <w:pPr>
        <w:pStyle w:val="KeinLeerraum"/>
        <w:rPr>
          <w:rFonts w:ascii="Arial" w:hAnsi="Arial" w:cs="Arial"/>
          <w:b/>
          <w:bCs/>
          <w:lang w:val="de-DE"/>
        </w:rPr>
      </w:pPr>
    </w:p>
    <w:p w14:paraId="06A56AF4" w14:textId="1304D9D3" w:rsidR="0072233F" w:rsidRDefault="0072233F" w:rsidP="00960878">
      <w:pPr>
        <w:pStyle w:val="KeinLeerraum"/>
        <w:rPr>
          <w:rFonts w:ascii="Arial" w:hAnsi="Arial" w:cs="Arial"/>
          <w:b/>
          <w:bCs/>
          <w:lang w:val="de-DE"/>
        </w:rPr>
      </w:pPr>
    </w:p>
    <w:p w14:paraId="3C253C8F" w14:textId="7B9109AB" w:rsidR="0072233F" w:rsidRDefault="0072233F" w:rsidP="00960878">
      <w:pPr>
        <w:pStyle w:val="KeinLeerraum"/>
        <w:rPr>
          <w:rFonts w:ascii="Arial" w:hAnsi="Arial" w:cs="Arial"/>
          <w:b/>
          <w:bCs/>
          <w:lang w:val="de-DE"/>
        </w:rPr>
      </w:pPr>
    </w:p>
    <w:p w14:paraId="062CEF84" w14:textId="04ED6151" w:rsidR="0072233F" w:rsidRDefault="0072233F" w:rsidP="00960878">
      <w:pPr>
        <w:pStyle w:val="KeinLeerraum"/>
        <w:rPr>
          <w:rFonts w:ascii="Arial" w:hAnsi="Arial" w:cs="Arial"/>
          <w:b/>
          <w:bCs/>
          <w:lang w:val="de-DE"/>
        </w:rPr>
      </w:pPr>
    </w:p>
    <w:p w14:paraId="21BB030B" w14:textId="1E7093B1" w:rsidR="0072233F" w:rsidRDefault="0072233F" w:rsidP="00960878">
      <w:pPr>
        <w:pStyle w:val="KeinLeerraum"/>
        <w:rPr>
          <w:rFonts w:ascii="Arial" w:hAnsi="Arial" w:cs="Arial"/>
          <w:b/>
          <w:bCs/>
          <w:lang w:val="de-DE"/>
        </w:rPr>
      </w:pPr>
    </w:p>
    <w:p w14:paraId="5FDEA6D8" w14:textId="7BB3997C" w:rsidR="0072233F" w:rsidRDefault="0072233F" w:rsidP="00960878">
      <w:pPr>
        <w:pStyle w:val="KeinLeerraum"/>
        <w:rPr>
          <w:rFonts w:ascii="Arial" w:hAnsi="Arial" w:cs="Arial"/>
          <w:b/>
          <w:bCs/>
          <w:lang w:val="de-DE"/>
        </w:rPr>
      </w:pPr>
    </w:p>
    <w:p w14:paraId="34143544" w14:textId="064C3811" w:rsidR="0072233F" w:rsidRDefault="0072233F" w:rsidP="00960878">
      <w:pPr>
        <w:pStyle w:val="KeinLeerraum"/>
        <w:rPr>
          <w:rFonts w:ascii="Arial" w:hAnsi="Arial" w:cs="Arial"/>
          <w:b/>
          <w:bCs/>
          <w:lang w:val="de-DE"/>
        </w:rPr>
      </w:pPr>
    </w:p>
    <w:p w14:paraId="350F86CB" w14:textId="2FB2F070" w:rsidR="0072233F" w:rsidRDefault="0072233F" w:rsidP="00960878">
      <w:pPr>
        <w:pStyle w:val="KeinLeerraum"/>
        <w:rPr>
          <w:rFonts w:ascii="Arial" w:hAnsi="Arial" w:cs="Arial"/>
          <w:b/>
          <w:bCs/>
          <w:lang w:val="de-DE"/>
        </w:rPr>
      </w:pPr>
    </w:p>
    <w:p w14:paraId="7EBED898" w14:textId="7A882C3C" w:rsidR="0072233F" w:rsidRDefault="0072233F" w:rsidP="00960878">
      <w:pPr>
        <w:pStyle w:val="KeinLeerraum"/>
        <w:rPr>
          <w:rFonts w:ascii="Arial" w:hAnsi="Arial" w:cs="Arial"/>
          <w:b/>
          <w:bCs/>
          <w:lang w:val="de-DE"/>
        </w:rPr>
      </w:pPr>
    </w:p>
    <w:p w14:paraId="55160516" w14:textId="48CE109B" w:rsidR="0072233F" w:rsidRDefault="0072233F" w:rsidP="00960878">
      <w:pPr>
        <w:pStyle w:val="KeinLeerraum"/>
        <w:rPr>
          <w:rFonts w:ascii="Arial" w:hAnsi="Arial" w:cs="Arial"/>
          <w:b/>
          <w:bCs/>
          <w:lang w:val="de-DE"/>
        </w:rPr>
      </w:pPr>
    </w:p>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1D0BD418" w:rsidR="00595FD0" w:rsidRDefault="00764289" w:rsidP="00764621">
            <w:pPr>
              <w:pStyle w:val="KeinLeerraum"/>
              <w:rPr>
                <w:rFonts w:ascii="Arial" w:hAnsi="Arial" w:cs="Arial"/>
                <w:lang w:val="de-DE"/>
              </w:rPr>
            </w:pPr>
            <w:r>
              <w:rPr>
                <w:rFonts w:ascii="Arial" w:hAnsi="Arial" w:cs="Arial"/>
                <w:lang w:val="de-DE"/>
              </w:rPr>
              <w:t>2</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76530E02" w14:textId="77777777" w:rsidR="00236599" w:rsidRDefault="00236599"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0F1C73C2" w:rsidR="00764621" w:rsidRDefault="006F2DCB"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6B96A7C" w:rsidR="00764621" w:rsidRPr="00595FD0"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9</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2AAD6F1" w:rsidR="00764621" w:rsidRDefault="006F3158"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70EFB397" w:rsidR="00AF68F9" w:rsidRDefault="006F3158" w:rsidP="00764621">
            <w:pPr>
              <w:pStyle w:val="KeinLeerraum"/>
              <w:rPr>
                <w:rFonts w:ascii="Arial" w:hAnsi="Arial" w:cs="Arial"/>
                <w:lang w:val="de-DE"/>
              </w:rPr>
            </w:pPr>
            <w:r>
              <w:rPr>
                <w:rFonts w:ascii="Arial" w:hAnsi="Arial" w:cs="Arial"/>
                <w:lang w:val="de-DE"/>
              </w:rPr>
              <w:t>Ablauf am Tankboden angebracht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07392413" w:rsidR="00AF68F9" w:rsidRDefault="00AF68F9" w:rsidP="00764621">
            <w:pPr>
              <w:pStyle w:val="KeinLeerraum"/>
              <w:rPr>
                <w:rFonts w:ascii="Arial" w:hAnsi="Arial" w:cs="Arial"/>
                <w:lang w:val="de-DE"/>
              </w:rPr>
            </w:pPr>
            <w:r>
              <w:rPr>
                <w:rFonts w:ascii="Arial" w:hAnsi="Arial" w:cs="Arial"/>
                <w:lang w:val="de-DE"/>
              </w:rPr>
              <w:t xml:space="preserve">Feinfilter aus </w:t>
            </w:r>
            <w:r w:rsidR="005B70C9">
              <w:rPr>
                <w:rFonts w:ascii="Arial" w:hAnsi="Arial" w:cs="Arial"/>
                <w:lang w:val="de-DE"/>
              </w:rPr>
              <w:t>Kunststoff</w:t>
            </w:r>
            <w:r>
              <w:rPr>
                <w:rFonts w:ascii="Arial" w:hAnsi="Arial" w:cs="Arial"/>
                <w:lang w:val="de-DE"/>
              </w:rPr>
              <w:t xml:space="preserve">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46C9CA0C" w:rsidR="00AF68F9" w:rsidRDefault="006F3158" w:rsidP="00764621">
            <w:pPr>
              <w:pStyle w:val="KeinLeerraum"/>
              <w:rPr>
                <w:rFonts w:ascii="Arial" w:hAnsi="Arial" w:cs="Arial"/>
                <w:lang w:val="de-DE"/>
              </w:rPr>
            </w:pPr>
            <w:r>
              <w:rPr>
                <w:rFonts w:ascii="Arial" w:hAnsi="Arial" w:cs="Arial"/>
                <w:lang w:val="de-DE"/>
              </w:rPr>
              <w:t>2</w:t>
            </w:r>
            <w:r w:rsidR="00AF68F9">
              <w:rPr>
                <w:rFonts w:ascii="Arial" w:hAnsi="Arial" w:cs="Arial"/>
                <w:lang w:val="de-DE"/>
              </w:rPr>
              <w:t xml:space="preserve"> – </w:t>
            </w:r>
            <w:r>
              <w:rPr>
                <w:rFonts w:ascii="Arial" w:hAnsi="Arial" w:cs="Arial"/>
                <w:lang w:val="de-DE"/>
              </w:rPr>
              <w:t>Edelstahltankfilter mit integrierten Kunststoff grobfiltern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63FD675C" w:rsidR="00AF68F9" w:rsidRDefault="00AF68F9" w:rsidP="00764621">
            <w:pPr>
              <w:pStyle w:val="KeinLeerraum"/>
              <w:rPr>
                <w:rFonts w:ascii="Arial" w:hAnsi="Arial" w:cs="Arial"/>
                <w:lang w:val="de-DE"/>
              </w:rPr>
            </w:pPr>
            <w:r>
              <w:rPr>
                <w:rFonts w:ascii="Arial" w:hAnsi="Arial" w:cs="Arial"/>
                <w:lang w:val="de-DE"/>
              </w:rPr>
              <w:t xml:space="preserve">Kombinierter Wascharm mit </w:t>
            </w:r>
            <w:r w:rsidR="006F3158">
              <w:rPr>
                <w:rFonts w:ascii="Arial" w:hAnsi="Arial" w:cs="Arial"/>
                <w:lang w:val="de-DE"/>
              </w:rPr>
              <w:t>Klick</w:t>
            </w:r>
            <w:r>
              <w:rPr>
                <w:rFonts w:ascii="Arial" w:hAnsi="Arial" w:cs="Arial"/>
                <w:lang w:val="de-DE"/>
              </w:rPr>
              <w:t xml:space="preserve">-Verschluss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7A647869" w14:textId="77777777" w:rsidR="005B70C9" w:rsidRDefault="005B70C9" w:rsidP="008D7BB0">
      <w:pPr>
        <w:pStyle w:val="KeinLeerraum"/>
        <w:ind w:left="360"/>
        <w:rPr>
          <w:rFonts w:ascii="Arial" w:hAnsi="Arial" w:cs="Arial"/>
          <w:b/>
          <w:bCs/>
          <w:lang w:val="de-DE"/>
        </w:rPr>
      </w:pPr>
    </w:p>
    <w:p w14:paraId="0268F4A3" w14:textId="77777777" w:rsidR="005B70C9" w:rsidRDefault="005B70C9" w:rsidP="008D7BB0">
      <w:pPr>
        <w:pStyle w:val="KeinLeerraum"/>
        <w:ind w:left="360"/>
        <w:rPr>
          <w:rFonts w:ascii="Arial" w:hAnsi="Arial" w:cs="Arial"/>
          <w:b/>
          <w:bCs/>
          <w:lang w:val="de-DE"/>
        </w:rPr>
      </w:pPr>
    </w:p>
    <w:p w14:paraId="66CD0D86" w14:textId="77777777" w:rsidR="005B70C9" w:rsidRDefault="005B70C9" w:rsidP="008D7BB0">
      <w:pPr>
        <w:pStyle w:val="KeinLeerraum"/>
        <w:ind w:left="360"/>
        <w:rPr>
          <w:rFonts w:ascii="Arial" w:hAnsi="Arial" w:cs="Arial"/>
          <w:b/>
          <w:bCs/>
          <w:lang w:val="de-DE"/>
        </w:rPr>
      </w:pPr>
    </w:p>
    <w:p w14:paraId="2B0E10EC" w14:textId="77777777" w:rsidR="005B70C9" w:rsidRDefault="005B70C9" w:rsidP="008D7BB0">
      <w:pPr>
        <w:pStyle w:val="KeinLeerraum"/>
        <w:ind w:left="360"/>
        <w:rPr>
          <w:rFonts w:ascii="Arial" w:hAnsi="Arial" w:cs="Arial"/>
          <w:b/>
          <w:bCs/>
          <w:lang w:val="de-DE"/>
        </w:rPr>
      </w:pPr>
    </w:p>
    <w:p w14:paraId="25A97151" w14:textId="638CC929"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2934FD23" w:rsidR="005B2BBF" w:rsidRDefault="005B70C9" w:rsidP="00C60758">
            <w:pPr>
              <w:pStyle w:val="KeinLeerraum"/>
              <w:rPr>
                <w:rFonts w:ascii="Arial" w:hAnsi="Arial" w:cs="Arial"/>
                <w:lang w:val="de-DE"/>
              </w:rPr>
            </w:pPr>
            <w:r>
              <w:rPr>
                <w:rFonts w:ascii="Arial" w:hAnsi="Arial" w:cs="Arial"/>
                <w:lang w:val="de-DE"/>
              </w:rPr>
              <w:t>LED</w:t>
            </w:r>
            <w:r w:rsidR="00C260DC">
              <w:rPr>
                <w:rFonts w:ascii="Arial" w:hAnsi="Arial" w:cs="Arial"/>
                <w:lang w:val="de-DE"/>
              </w:rPr>
              <w:t>-Display</w:t>
            </w:r>
            <w:r>
              <w:rPr>
                <w:rFonts w:ascii="Arial" w:hAnsi="Arial" w:cs="Arial"/>
                <w:lang w:val="de-DE"/>
              </w:rPr>
              <w:t xml:space="preserve"> mit 2 seitlichen Statusbalken</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60758">
        <w:tc>
          <w:tcPr>
            <w:tcW w:w="4597" w:type="dxa"/>
          </w:tcPr>
          <w:p w14:paraId="59C59318" w14:textId="4382D527" w:rsidR="005B2BBF" w:rsidRDefault="00C260DC" w:rsidP="00C60758">
            <w:pPr>
              <w:pStyle w:val="KeinLeerraum"/>
              <w:rPr>
                <w:rFonts w:ascii="Arial" w:hAnsi="Arial" w:cs="Arial"/>
                <w:lang w:val="de-DE"/>
              </w:rPr>
            </w:pPr>
            <w:r>
              <w:rPr>
                <w:rFonts w:ascii="Arial" w:hAnsi="Arial" w:cs="Arial"/>
                <w:lang w:val="de-DE"/>
              </w:rPr>
              <w:t xml:space="preserve">Informationswiedergabe in </w:t>
            </w:r>
            <w:r w:rsidR="005B70C9">
              <w:rPr>
                <w:rFonts w:ascii="Arial" w:hAnsi="Arial" w:cs="Arial"/>
                <w:lang w:val="de-DE"/>
              </w:rPr>
              <w:t>Codes, Textkürzel und über die Statusbalken</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60758">
        <w:tc>
          <w:tcPr>
            <w:tcW w:w="4597" w:type="dxa"/>
          </w:tcPr>
          <w:p w14:paraId="4D0A0FC8" w14:textId="49CC17DA" w:rsidR="005B2BBF" w:rsidRDefault="00C260DC" w:rsidP="00C60758">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60758">
        <w:tc>
          <w:tcPr>
            <w:tcW w:w="4597" w:type="dxa"/>
          </w:tcPr>
          <w:p w14:paraId="24FFB873" w14:textId="3BA5FBD7" w:rsidR="005B2BBF" w:rsidRDefault="00C260DC" w:rsidP="00C60758">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60758">
        <w:tc>
          <w:tcPr>
            <w:tcW w:w="4597" w:type="dxa"/>
          </w:tcPr>
          <w:p w14:paraId="38A94D4E" w14:textId="3F8ED683" w:rsidR="005B2BBF" w:rsidRDefault="00C260DC" w:rsidP="00C60758">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60758">
        <w:tc>
          <w:tcPr>
            <w:tcW w:w="4597" w:type="dxa"/>
          </w:tcPr>
          <w:p w14:paraId="09DB9CB8" w14:textId="10D8C11C" w:rsidR="005B2BBF" w:rsidRDefault="00C260DC" w:rsidP="00C60758">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60758">
        <w:tc>
          <w:tcPr>
            <w:tcW w:w="4597" w:type="dxa"/>
          </w:tcPr>
          <w:p w14:paraId="176D9BFF" w14:textId="5FD81522" w:rsidR="005B2BBF" w:rsidRDefault="00C260DC" w:rsidP="00C60758">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60758">
        <w:tc>
          <w:tcPr>
            <w:tcW w:w="4597" w:type="dxa"/>
          </w:tcPr>
          <w:p w14:paraId="734F692B" w14:textId="12F3D83D" w:rsidR="005B2BBF" w:rsidRDefault="004033D5" w:rsidP="00C60758">
            <w:pPr>
              <w:pStyle w:val="KeinLeerraum"/>
              <w:rPr>
                <w:rFonts w:ascii="Arial" w:hAnsi="Arial" w:cs="Arial"/>
                <w:lang w:val="de-DE"/>
              </w:rPr>
            </w:pPr>
            <w:r>
              <w:rPr>
                <w:rFonts w:ascii="Arial" w:hAnsi="Arial" w:cs="Arial"/>
                <w:lang w:val="de-DE"/>
              </w:rPr>
              <w:lastRenderedPageBreak/>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592949DD" w14:textId="77777777" w:rsidTr="00C60758">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60758">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60758">
        <w:tc>
          <w:tcPr>
            <w:tcW w:w="4597" w:type="dxa"/>
          </w:tcPr>
          <w:p w14:paraId="6A0F7956" w14:textId="6F5720A9" w:rsidR="004033D5" w:rsidRDefault="004033D5" w:rsidP="004033D5">
            <w:pPr>
              <w:pStyle w:val="KeinLeerraum"/>
              <w:rPr>
                <w:rFonts w:ascii="Arial" w:hAnsi="Arial" w:cs="Arial"/>
                <w:lang w:val="de-DE"/>
              </w:rPr>
            </w:pPr>
            <w:r>
              <w:rPr>
                <w:rFonts w:ascii="Arial" w:hAnsi="Arial" w:cs="Arial"/>
                <w:lang w:val="de-DE"/>
              </w:rPr>
              <w:t xml:space="preserve">Vollflächiges </w:t>
            </w:r>
            <w:r w:rsidR="006F3158">
              <w:rPr>
                <w:rFonts w:ascii="Arial" w:hAnsi="Arial" w:cs="Arial"/>
                <w:lang w:val="de-DE"/>
              </w:rPr>
              <w:t>doppel</w:t>
            </w:r>
            <w:r>
              <w:rPr>
                <w:rFonts w:ascii="Arial" w:hAnsi="Arial" w:cs="Arial"/>
                <w:lang w:val="de-DE"/>
              </w:rPr>
              <w:t>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60758">
        <w:tc>
          <w:tcPr>
            <w:tcW w:w="4597" w:type="dxa"/>
          </w:tcPr>
          <w:p w14:paraId="0ABC8491" w14:textId="46A7F852" w:rsidR="004033D5" w:rsidRDefault="006F3158"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60758">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60758">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60758">
        <w:tc>
          <w:tcPr>
            <w:tcW w:w="4597" w:type="dxa"/>
          </w:tcPr>
          <w:p w14:paraId="7ADE9781" w14:textId="3F25BF84" w:rsidR="004033D5" w:rsidRDefault="006F3158"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60758">
        <w:tc>
          <w:tcPr>
            <w:tcW w:w="4597" w:type="dxa"/>
          </w:tcPr>
          <w:p w14:paraId="67B354EC" w14:textId="5EAF1AF9" w:rsidR="006E1CE6" w:rsidRDefault="006E1CE6" w:rsidP="004033D5">
            <w:pPr>
              <w:pStyle w:val="KeinLeerraum"/>
              <w:rPr>
                <w:rFonts w:ascii="Arial" w:hAnsi="Arial" w:cs="Arial"/>
                <w:lang w:val="de-DE"/>
              </w:rPr>
            </w:pPr>
            <w:r>
              <w:rPr>
                <w:rFonts w:ascii="Arial" w:hAnsi="Arial" w:cs="Arial"/>
                <w:lang w:val="de-DE"/>
              </w:rPr>
              <w:t xml:space="preserve">Rückwand aus </w:t>
            </w:r>
            <w:r w:rsidR="005B70C9">
              <w:rPr>
                <w:rFonts w:ascii="Arial" w:hAnsi="Arial" w:cs="Arial"/>
                <w:lang w:val="de-DE"/>
              </w:rPr>
              <w:t>beschichtetem 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60758">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60758">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60758">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7462C873" w14:textId="77777777" w:rsidR="005B70C9" w:rsidRDefault="005B70C9" w:rsidP="006E1CE6">
      <w:pPr>
        <w:pStyle w:val="KeinLeerraum"/>
        <w:ind w:left="360"/>
        <w:rPr>
          <w:rFonts w:ascii="Arial" w:hAnsi="Arial" w:cs="Arial"/>
          <w:b/>
          <w:bCs/>
          <w:lang w:val="de-DE"/>
        </w:rPr>
      </w:pPr>
    </w:p>
    <w:p w14:paraId="2C53B203" w14:textId="77777777" w:rsidR="005B70C9" w:rsidRDefault="005B70C9"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0E0DFA"/>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C4A50"/>
    <w:rsid w:val="00C02865"/>
    <w:rsid w:val="00C260DC"/>
    <w:rsid w:val="00C60758"/>
    <w:rsid w:val="00C6479D"/>
    <w:rsid w:val="00CB1AFC"/>
    <w:rsid w:val="00CB6ED1"/>
    <w:rsid w:val="00CC5B0B"/>
    <w:rsid w:val="00D76E85"/>
    <w:rsid w:val="00D8712B"/>
    <w:rsid w:val="00E151CB"/>
    <w:rsid w:val="00EF0AD6"/>
    <w:rsid w:val="00F52422"/>
    <w:rsid w:val="00F65412"/>
    <w:rsid w:val="00F76299"/>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14860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14</cp:revision>
  <cp:lastPrinted>2019-12-06T11:44:00Z</cp:lastPrinted>
  <dcterms:created xsi:type="dcterms:W3CDTF">2019-12-05T15:29:00Z</dcterms:created>
  <dcterms:modified xsi:type="dcterms:W3CDTF">2021-07-08T09:54:00Z</dcterms:modified>
</cp:coreProperties>
</file>